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D7" w:rsidRDefault="00FF54D7" w:rsidP="00FF54D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ATTENDEES</w:t>
      </w:r>
      <w:r w:rsidR="00D42909" w:rsidRPr="006D49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AT</w:t>
      </w:r>
      <w:r w:rsidR="00D42909" w:rsidRPr="006D49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WEDDING CEREMONY </w:t>
      </w:r>
    </w:p>
    <w:p w:rsidR="00A32A72" w:rsidRPr="00FF54D7" w:rsidRDefault="00FF54D7" w:rsidP="00FF54D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F54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54D7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FF54D7">
        <w:rPr>
          <w:rFonts w:ascii="Times New Roman" w:hAnsi="Times New Roman" w:cs="Times New Roman"/>
          <w:sz w:val="28"/>
          <w:szCs w:val="28"/>
        </w:rPr>
        <w:t xml:space="preserve"> Government Department of Community Development)</w:t>
      </w:r>
    </w:p>
    <w:p w:rsidR="008D75FF" w:rsidRDefault="008D75FF" w:rsidP="008D75FF">
      <w:pPr>
        <w:pStyle w:val="NoSpacing"/>
        <w:jc w:val="center"/>
        <w:rPr>
          <w:rFonts w:ascii="Times New Roman" w:hAnsi="Times New Roman" w:cs="Times New Roman"/>
        </w:rPr>
      </w:pPr>
    </w:p>
    <w:p w:rsidR="00543878" w:rsidRDefault="00543878" w:rsidP="00362F9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75FF" w:rsidRPr="00543878" w:rsidRDefault="00D42909" w:rsidP="00C260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412B0" w:rsidRPr="00543878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8C7"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362F91" w:rsidRPr="00543878"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631EE0"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B0"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below </w:t>
      </w:r>
      <w:r w:rsidRPr="00543878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26052" w:rsidRPr="00C26052">
        <w:rPr>
          <w:rFonts w:ascii="Times New Roman" w:hAnsi="Times New Roman" w:cs="Times New Roman"/>
          <w:i/>
          <w:iCs/>
          <w:sz w:val="24"/>
          <w:szCs w:val="24"/>
        </w:rPr>
        <w:t>abuparish@yahoo.com</w:t>
      </w:r>
      <w:r w:rsidR="00C26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052" w:rsidRPr="00C26052">
        <w:rPr>
          <w:rFonts w:ascii="Times New Roman" w:hAnsi="Times New Roman" w:cs="Times New Roman"/>
          <w:b/>
          <w:bCs/>
          <w:sz w:val="24"/>
          <w:szCs w:val="24"/>
        </w:rPr>
        <w:t>15 or more days before the wedding ceremony</w:t>
      </w:r>
      <w:r w:rsidRPr="00C260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052" w:rsidRPr="00C26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F91" w:rsidRPr="00C26052">
        <w:rPr>
          <w:rFonts w:ascii="Times New Roman" w:hAnsi="Times New Roman" w:cs="Times New Roman"/>
          <w:b/>
          <w:bCs/>
          <w:sz w:val="24"/>
          <w:szCs w:val="24"/>
        </w:rPr>
        <w:t>All names</w:t>
      </w:r>
      <w:r w:rsidR="0065737B" w:rsidRPr="00C26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2D4C" w:rsidRPr="00C26052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="0065737B" w:rsidRPr="00C26052">
        <w:rPr>
          <w:rFonts w:ascii="Times New Roman" w:hAnsi="Times New Roman" w:cs="Times New Roman"/>
          <w:b/>
          <w:bCs/>
          <w:sz w:val="24"/>
          <w:szCs w:val="24"/>
        </w:rPr>
        <w:t xml:space="preserve"> be sent</w:t>
      </w:r>
      <w:proofErr w:type="gramEnd"/>
      <w:r w:rsidR="0065737B" w:rsidRPr="00C26052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362F91" w:rsidRPr="00C2605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362F91" w:rsidRPr="00543878">
        <w:rPr>
          <w:rFonts w:ascii="Times New Roman" w:hAnsi="Times New Roman" w:cs="Times New Roman"/>
          <w:b/>
          <w:bCs/>
          <w:sz w:val="24"/>
          <w:szCs w:val="24"/>
        </w:rPr>
        <w:t>ne time.</w:t>
      </w:r>
    </w:p>
    <w:p w:rsidR="008D75FF" w:rsidRPr="00D412B0" w:rsidRDefault="008D75FF" w:rsidP="005D207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767E6" w:rsidRDefault="003767E6" w:rsidP="005D207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43878" w:rsidRPr="00D412B0" w:rsidRDefault="00543878" w:rsidP="005D207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D75FF" w:rsidRPr="00543878" w:rsidRDefault="008D75FF" w:rsidP="005D207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43878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D42909" w:rsidRPr="00543878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543878">
        <w:rPr>
          <w:rFonts w:ascii="Times New Roman" w:hAnsi="Times New Roman" w:cs="Times New Roman"/>
          <w:b/>
          <w:bCs/>
          <w:sz w:val="28"/>
          <w:szCs w:val="28"/>
        </w:rPr>
        <w:t xml:space="preserve">St. Joseph Parish Office: </w:t>
      </w:r>
    </w:p>
    <w:p w:rsidR="008D75FF" w:rsidRDefault="008D75FF" w:rsidP="005D207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0"/>
        <w:gridCol w:w="4140"/>
        <w:gridCol w:w="1520"/>
      </w:tblGrid>
      <w:tr w:rsidR="00D412B0" w:rsidTr="00543878">
        <w:trPr>
          <w:trHeight w:val="143"/>
        </w:trPr>
        <w:tc>
          <w:tcPr>
            <w:tcW w:w="3690" w:type="dxa"/>
          </w:tcPr>
          <w:p w:rsidR="00D412B0" w:rsidRPr="00543878" w:rsidRDefault="00D412B0" w:rsidP="00D412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878">
              <w:rPr>
                <w:rFonts w:ascii="Times New Roman" w:hAnsi="Times New Roman" w:cs="Times New Roman"/>
                <w:sz w:val="24"/>
                <w:szCs w:val="24"/>
              </w:rPr>
              <w:t>Our wedding has been scheduled 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412B0" w:rsidRDefault="00D412B0" w:rsidP="008D75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412B0" w:rsidRDefault="00D412B0" w:rsidP="008D75F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D42909">
              <w:rPr>
                <w:rFonts w:ascii="Times New Roman" w:hAnsi="Times New Roman" w:cs="Times New Roman"/>
                <w:i/>
                <w:iCs/>
              </w:rPr>
              <w:t>day</w:t>
            </w:r>
            <w:proofErr w:type="gramEnd"/>
            <w:r w:rsidRPr="00D42909">
              <w:rPr>
                <w:rFonts w:ascii="Times New Roman" w:hAnsi="Times New Roman" w:cs="Times New Roman"/>
                <w:i/>
                <w:iCs/>
              </w:rPr>
              <w:t xml:space="preserve"> and date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D412B0" w:rsidRDefault="00D412B0" w:rsidP="008D75FF">
      <w:pPr>
        <w:pStyle w:val="NoSpacing"/>
        <w:rPr>
          <w:rFonts w:ascii="Times New Roman" w:hAnsi="Times New Roman" w:cs="Times New Roman"/>
        </w:rPr>
      </w:pPr>
    </w:p>
    <w:p w:rsidR="005D2070" w:rsidRDefault="00543878" w:rsidP="00362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42909" w:rsidRPr="00543878">
        <w:rPr>
          <w:rFonts w:ascii="Times New Roman" w:hAnsi="Times New Roman" w:cs="Times New Roman"/>
          <w:sz w:val="24"/>
          <w:szCs w:val="24"/>
        </w:rPr>
        <w:t xml:space="preserve"> find </w:t>
      </w:r>
      <w:r w:rsidR="00362F91" w:rsidRPr="00543878">
        <w:rPr>
          <w:rFonts w:ascii="Times New Roman" w:hAnsi="Times New Roman" w:cs="Times New Roman"/>
          <w:sz w:val="24"/>
          <w:szCs w:val="24"/>
        </w:rPr>
        <w:t>below the names</w:t>
      </w:r>
      <w:r w:rsidR="00D42909" w:rsidRPr="0054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IDs </w:t>
      </w:r>
      <w:r w:rsidR="00D42909" w:rsidRPr="00543878">
        <w:rPr>
          <w:rFonts w:ascii="Times New Roman" w:hAnsi="Times New Roman" w:cs="Times New Roman"/>
          <w:sz w:val="24"/>
          <w:szCs w:val="24"/>
        </w:rPr>
        <w:t>of those who will be present.</w:t>
      </w:r>
    </w:p>
    <w:p w:rsidR="00543878" w:rsidRDefault="00543878" w:rsidP="00362F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878" w:rsidRPr="00543878" w:rsidRDefault="00543878" w:rsidP="00362F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7E6" w:rsidRDefault="003767E6" w:rsidP="008D75F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315"/>
        <w:gridCol w:w="4415"/>
        <w:gridCol w:w="734"/>
        <w:gridCol w:w="2636"/>
      </w:tblGrid>
      <w:tr w:rsidR="00FF54D7" w:rsidRPr="008D75FF" w:rsidTr="00FF54D7">
        <w:trPr>
          <w:trHeight w:val="918"/>
        </w:trPr>
        <w:tc>
          <w:tcPr>
            <w:tcW w:w="1755" w:type="dxa"/>
            <w:gridSpan w:val="2"/>
          </w:tcPr>
          <w:p w:rsidR="00FF54D7" w:rsidRPr="008D75FF" w:rsidRDefault="00FF54D7" w:rsidP="005D20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FF54D7" w:rsidRPr="008D75FF" w:rsidRDefault="00FF54D7" w:rsidP="008D75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D75F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Full Name OF PERSON</w:t>
            </w:r>
          </w:p>
        </w:tc>
        <w:tc>
          <w:tcPr>
            <w:tcW w:w="734" w:type="dxa"/>
          </w:tcPr>
          <w:p w:rsidR="00FF54D7" w:rsidRPr="008D75FF" w:rsidRDefault="00FF54D7" w:rsidP="005D20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FF54D7" w:rsidRPr="00FF54D7" w:rsidRDefault="00FF54D7" w:rsidP="005D207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54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 Passport number and nationality if no Emirates ID</w:t>
            </w: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Bride: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C26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tabs>
                <w:tab w:val="center" w:pos="713"/>
                <w:tab w:val="right" w:pos="1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75FF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Groom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Witness 1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Witness 2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2B68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2B68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2B68C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2B68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Attendee: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Attendee: 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Attendee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Attendee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Attendee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29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440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5" w:type="dxa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Attendee</w:t>
            </w:r>
            <w:r w:rsidRPr="008D75F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F54D7">
              <w:rPr>
                <w:rFonts w:ascii="Times New Roman" w:hAnsi="Times New Roman" w:cs="Times New Roman"/>
                <w:b/>
                <w:bCs/>
              </w:rPr>
              <w:t>EID: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D7" w:rsidRPr="008D75FF" w:rsidTr="00FF54D7">
        <w:trPr>
          <w:trHeight w:val="306"/>
        </w:trPr>
        <w:tc>
          <w:tcPr>
            <w:tcW w:w="1755" w:type="dxa"/>
            <w:gridSpan w:val="2"/>
          </w:tcPr>
          <w:p w:rsidR="00FF54D7" w:rsidRPr="008D75FF" w:rsidRDefault="00FF54D7" w:rsidP="00FF54D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FF54D7" w:rsidRPr="008D75FF" w:rsidRDefault="00FF54D7" w:rsidP="00FF54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F54D7" w:rsidRPr="00FF54D7" w:rsidRDefault="00FF54D7" w:rsidP="00FF54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F54D7" w:rsidRPr="008D75FF" w:rsidRDefault="00FF54D7" w:rsidP="00FF54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4D7" w:rsidRDefault="00FF54D7" w:rsidP="002B68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43878" w:rsidRDefault="0054387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B68C7" w:rsidRPr="00FF54D7" w:rsidRDefault="002B68C7" w:rsidP="002B68C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FF54D7">
        <w:rPr>
          <w:rFonts w:ascii="Times New Roman" w:hAnsi="Times New Roman" w:cs="Times New Roman"/>
          <w:b/>
          <w:bCs/>
          <w:sz w:val="32"/>
          <w:szCs w:val="32"/>
        </w:rPr>
        <w:lastRenderedPageBreak/>
        <w:t>Kindly note:</w:t>
      </w:r>
    </w:p>
    <w:p w:rsidR="002B68C7" w:rsidRPr="003767E6" w:rsidRDefault="002B68C7" w:rsidP="002B68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E6" w:rsidRDefault="00AB75FA" w:rsidP="006518B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767E6" w:rsidRPr="0065737B">
        <w:rPr>
          <w:rFonts w:ascii="Times New Roman" w:hAnsi="Times New Roman" w:cs="Times New Roman"/>
          <w:sz w:val="28"/>
          <w:szCs w:val="28"/>
        </w:rPr>
        <w:t>Government of Abu Dhabi</w:t>
      </w:r>
      <w:r w:rsidR="0065737B" w:rsidRPr="0065737B">
        <w:rPr>
          <w:rFonts w:ascii="Times New Roman" w:hAnsi="Times New Roman" w:cs="Times New Roman"/>
          <w:sz w:val="28"/>
          <w:szCs w:val="28"/>
        </w:rPr>
        <w:t xml:space="preserve"> </w:t>
      </w:r>
      <w:r w:rsidR="00202D4C">
        <w:rPr>
          <w:rFonts w:ascii="Times New Roman" w:hAnsi="Times New Roman" w:cs="Times New Roman"/>
          <w:sz w:val="28"/>
          <w:szCs w:val="28"/>
        </w:rPr>
        <w:t xml:space="preserve">(Department of Community Development) </w:t>
      </w:r>
      <w:r w:rsidR="0065737B" w:rsidRPr="0065737B">
        <w:rPr>
          <w:rFonts w:ascii="Times New Roman" w:hAnsi="Times New Roman" w:cs="Times New Roman"/>
          <w:sz w:val="28"/>
          <w:szCs w:val="28"/>
        </w:rPr>
        <w:t>current</w:t>
      </w:r>
      <w:r w:rsidR="00202D4C">
        <w:rPr>
          <w:rFonts w:ascii="Times New Roman" w:hAnsi="Times New Roman" w:cs="Times New Roman"/>
          <w:sz w:val="28"/>
          <w:szCs w:val="28"/>
        </w:rPr>
        <w:t>ly</w:t>
      </w:r>
      <w:r w:rsidR="005D2070" w:rsidRPr="0065737B">
        <w:rPr>
          <w:rFonts w:ascii="Times New Roman" w:hAnsi="Times New Roman" w:cs="Times New Roman"/>
          <w:sz w:val="28"/>
          <w:szCs w:val="28"/>
        </w:rPr>
        <w:t xml:space="preserve"> limit</w:t>
      </w:r>
      <w:r>
        <w:rPr>
          <w:rFonts w:ascii="Times New Roman" w:hAnsi="Times New Roman" w:cs="Times New Roman"/>
          <w:sz w:val="28"/>
          <w:szCs w:val="28"/>
        </w:rPr>
        <w:t>s</w:t>
      </w:r>
      <w:r w:rsidR="005D2070" w:rsidRPr="0065737B">
        <w:rPr>
          <w:rFonts w:ascii="Times New Roman" w:hAnsi="Times New Roman" w:cs="Times New Roman"/>
          <w:sz w:val="28"/>
          <w:szCs w:val="28"/>
        </w:rPr>
        <w:t xml:space="preserve"> </w:t>
      </w:r>
      <w:r w:rsidR="0065737B" w:rsidRPr="0065737B">
        <w:rPr>
          <w:rFonts w:ascii="Times New Roman" w:hAnsi="Times New Roman" w:cs="Times New Roman"/>
          <w:sz w:val="28"/>
          <w:szCs w:val="28"/>
        </w:rPr>
        <w:t>attendees</w:t>
      </w:r>
      <w:r w:rsidR="005D2070" w:rsidRPr="0065737B">
        <w:rPr>
          <w:rFonts w:ascii="Times New Roman" w:hAnsi="Times New Roman" w:cs="Times New Roman"/>
          <w:sz w:val="28"/>
          <w:szCs w:val="28"/>
        </w:rPr>
        <w:t xml:space="preserve"> at the </w:t>
      </w:r>
      <w:r w:rsidR="002B68C7" w:rsidRPr="0065737B">
        <w:rPr>
          <w:rFonts w:ascii="Times New Roman" w:hAnsi="Times New Roman" w:cs="Times New Roman"/>
          <w:sz w:val="28"/>
          <w:szCs w:val="28"/>
        </w:rPr>
        <w:t>wedding</w:t>
      </w:r>
      <w:r w:rsidR="00AB5860">
        <w:rPr>
          <w:rFonts w:ascii="Times New Roman" w:hAnsi="Times New Roman" w:cs="Times New Roman"/>
          <w:sz w:val="28"/>
          <w:szCs w:val="28"/>
        </w:rPr>
        <w:t xml:space="preserve"> ceremony</w:t>
      </w:r>
      <w:r>
        <w:rPr>
          <w:rFonts w:ascii="Times New Roman" w:hAnsi="Times New Roman" w:cs="Times New Roman"/>
          <w:sz w:val="28"/>
          <w:szCs w:val="28"/>
        </w:rPr>
        <w:t xml:space="preserve"> in church</w:t>
      </w:r>
      <w:r w:rsidR="005D2070" w:rsidRPr="0065737B">
        <w:rPr>
          <w:rFonts w:ascii="Times New Roman" w:hAnsi="Times New Roman" w:cs="Times New Roman"/>
          <w:sz w:val="28"/>
          <w:szCs w:val="28"/>
        </w:rPr>
        <w:t xml:space="preserve"> </w:t>
      </w:r>
      <w:r w:rsidR="005D2070" w:rsidRPr="0065737B">
        <w:rPr>
          <w:rFonts w:ascii="Times New Roman" w:hAnsi="Times New Roman" w:cs="Times New Roman"/>
          <w:sz w:val="28"/>
          <w:szCs w:val="28"/>
          <w:u w:val="single"/>
        </w:rPr>
        <w:t xml:space="preserve">to </w:t>
      </w:r>
      <w:r w:rsidR="002B68C7" w:rsidRPr="0065737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D75FF" w:rsidRPr="0065737B">
        <w:rPr>
          <w:rFonts w:ascii="Times New Roman" w:hAnsi="Times New Roman" w:cs="Times New Roman"/>
          <w:sz w:val="28"/>
          <w:szCs w:val="28"/>
          <w:u w:val="single"/>
        </w:rPr>
        <w:t xml:space="preserve"> persons</w:t>
      </w:r>
      <w:r w:rsidR="003767E6" w:rsidRPr="0065737B">
        <w:rPr>
          <w:rFonts w:ascii="Times New Roman" w:hAnsi="Times New Roman" w:cs="Times New Roman"/>
          <w:sz w:val="28"/>
          <w:szCs w:val="28"/>
          <w:u w:val="single"/>
        </w:rPr>
        <w:t xml:space="preserve"> only</w:t>
      </w:r>
      <w:r w:rsidR="00651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37B" w:rsidRPr="0065737B">
        <w:rPr>
          <w:rFonts w:ascii="Times New Roman" w:hAnsi="Times New Roman" w:cs="Times New Roman"/>
          <w:sz w:val="28"/>
          <w:szCs w:val="28"/>
          <w:u w:val="single"/>
        </w:rPr>
        <w:t>including couple</w:t>
      </w:r>
      <w:r w:rsidR="0065737B">
        <w:rPr>
          <w:rFonts w:ascii="Times New Roman" w:hAnsi="Times New Roman" w:cs="Times New Roman"/>
          <w:sz w:val="28"/>
          <w:szCs w:val="28"/>
          <w:u w:val="single"/>
        </w:rPr>
        <w:t>, photographers, etc.</w:t>
      </w:r>
      <w:r w:rsidR="005D2070" w:rsidRPr="0065737B">
        <w:rPr>
          <w:rFonts w:ascii="Times New Roman" w:hAnsi="Times New Roman" w:cs="Times New Roman"/>
          <w:sz w:val="28"/>
          <w:szCs w:val="28"/>
        </w:rPr>
        <w:t xml:space="preserve"> </w:t>
      </w:r>
      <w:r w:rsidR="0065737B">
        <w:rPr>
          <w:rFonts w:ascii="Times New Roman" w:hAnsi="Times New Roman" w:cs="Times New Roman"/>
          <w:sz w:val="28"/>
          <w:szCs w:val="28"/>
        </w:rPr>
        <w:t xml:space="preserve">A permit is required for each wedding. </w:t>
      </w:r>
      <w:r>
        <w:rPr>
          <w:rFonts w:ascii="Times New Roman" w:hAnsi="Times New Roman" w:cs="Times New Roman"/>
          <w:sz w:val="28"/>
          <w:szCs w:val="28"/>
        </w:rPr>
        <w:t>St. Joseph Cathedral Parish Office</w:t>
      </w:r>
      <w:r w:rsidR="0065737B">
        <w:rPr>
          <w:rFonts w:ascii="Times New Roman" w:hAnsi="Times New Roman" w:cs="Times New Roman"/>
          <w:sz w:val="28"/>
          <w:szCs w:val="28"/>
        </w:rPr>
        <w:t xml:space="preserve"> will apply</w:t>
      </w:r>
      <w:r w:rsidR="00AB5860">
        <w:rPr>
          <w:rFonts w:ascii="Times New Roman" w:hAnsi="Times New Roman" w:cs="Times New Roman"/>
          <w:sz w:val="28"/>
          <w:szCs w:val="28"/>
        </w:rPr>
        <w:t xml:space="preserve"> for the permit</w:t>
      </w:r>
      <w:r w:rsidR="0065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860" w:rsidRDefault="00AB5860" w:rsidP="00AB586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54D7" w:rsidRDefault="00AB5860" w:rsidP="00FF54D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obtain the permit, the </w:t>
      </w:r>
      <w:r w:rsidR="00FF54D7">
        <w:rPr>
          <w:rFonts w:ascii="Times New Roman" w:hAnsi="Times New Roman" w:cs="Times New Roman"/>
          <w:sz w:val="28"/>
          <w:szCs w:val="28"/>
        </w:rPr>
        <w:t>following information is required for</w:t>
      </w:r>
      <w:r>
        <w:rPr>
          <w:rFonts w:ascii="Times New Roman" w:hAnsi="Times New Roman" w:cs="Times New Roman"/>
          <w:sz w:val="28"/>
          <w:szCs w:val="28"/>
        </w:rPr>
        <w:t xml:space="preserve"> each person who will be </w:t>
      </w:r>
      <w:r w:rsidR="00FF54D7">
        <w:rPr>
          <w:rFonts w:ascii="Times New Roman" w:hAnsi="Times New Roman" w:cs="Times New Roman"/>
          <w:sz w:val="28"/>
          <w:szCs w:val="28"/>
        </w:rPr>
        <w:t>present at the ceremony:</w:t>
      </w:r>
    </w:p>
    <w:p w:rsidR="00FF54D7" w:rsidRDefault="00FF54D7" w:rsidP="00FF54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5860" w:rsidRDefault="00FF54D7" w:rsidP="00FF54D7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</w:p>
    <w:p w:rsidR="00FF54D7" w:rsidRDefault="00FF54D7" w:rsidP="00FF54D7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Emirates ID number (if UAE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resident) OR passport number and nationality (if visitor).</w:t>
      </w:r>
    </w:p>
    <w:p w:rsidR="0065737B" w:rsidRPr="0065737B" w:rsidRDefault="0065737B" w:rsidP="006573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D4C" w:rsidRPr="00AB5860" w:rsidRDefault="00FF54D7" w:rsidP="0054387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Names and ID numbers</w:t>
      </w:r>
      <w:r w:rsidR="00202D4C" w:rsidRPr="00AB5860">
        <w:rPr>
          <w:rFonts w:ascii="Times New Roman" w:hAnsi="Times New Roman" w:cs="Times New Roman"/>
          <w:sz w:val="28"/>
          <w:szCs w:val="28"/>
        </w:rPr>
        <w:t xml:space="preserve"> </w:t>
      </w:r>
      <w:r w:rsidR="0065737B" w:rsidRPr="00AB5860">
        <w:rPr>
          <w:rFonts w:ascii="Times New Roman" w:hAnsi="Times New Roman" w:cs="Times New Roman"/>
          <w:sz w:val="28"/>
          <w:szCs w:val="28"/>
        </w:rPr>
        <w:t>must be emailed to the Parish Office</w:t>
      </w:r>
      <w:r>
        <w:rPr>
          <w:rFonts w:ascii="Times New Roman" w:hAnsi="Times New Roman" w:cs="Times New Roman"/>
          <w:sz w:val="28"/>
          <w:szCs w:val="28"/>
        </w:rPr>
        <w:t xml:space="preserve"> using this form</w:t>
      </w:r>
      <w:r w:rsidR="0065737B" w:rsidRPr="00AB5860">
        <w:rPr>
          <w:rFonts w:ascii="Times New Roman" w:hAnsi="Times New Roman" w:cs="Times New Roman"/>
          <w:sz w:val="28"/>
          <w:szCs w:val="28"/>
        </w:rPr>
        <w:t xml:space="preserve"> </w:t>
      </w:r>
      <w:r w:rsidR="0065737B" w:rsidRPr="00AB5860">
        <w:rPr>
          <w:rFonts w:ascii="Times New Roman" w:hAnsi="Times New Roman" w:cs="Times New Roman"/>
          <w:b/>
          <w:bCs/>
          <w:sz w:val="28"/>
          <w:szCs w:val="28"/>
          <w:u w:val="single"/>
        </w:rPr>
        <w:t>15 or more days before the wedding</w:t>
      </w:r>
      <w:r w:rsidR="0065737B" w:rsidRPr="00AB5860">
        <w:rPr>
          <w:rFonts w:ascii="Times New Roman" w:hAnsi="Times New Roman" w:cs="Times New Roman"/>
          <w:sz w:val="28"/>
          <w:szCs w:val="28"/>
        </w:rPr>
        <w:t xml:space="preserve">, otherwise the wedding will have to be cancelled and </w:t>
      </w:r>
      <w:proofErr w:type="gramStart"/>
      <w:r w:rsidR="0065737B" w:rsidRPr="00AB5860">
        <w:rPr>
          <w:rFonts w:ascii="Times New Roman" w:hAnsi="Times New Roman" w:cs="Times New Roman"/>
          <w:sz w:val="28"/>
          <w:szCs w:val="28"/>
        </w:rPr>
        <w:t>rescheduled</w:t>
      </w:r>
      <w:proofErr w:type="gramEnd"/>
      <w:r w:rsidR="00AB75FA">
        <w:rPr>
          <w:rFonts w:ascii="Times New Roman" w:hAnsi="Times New Roman" w:cs="Times New Roman"/>
          <w:sz w:val="28"/>
          <w:szCs w:val="28"/>
        </w:rPr>
        <w:t xml:space="preserve"> as the permit will not </w:t>
      </w:r>
      <w:r w:rsidR="00543878">
        <w:rPr>
          <w:rFonts w:ascii="Times New Roman" w:hAnsi="Times New Roman" w:cs="Times New Roman"/>
          <w:sz w:val="28"/>
          <w:szCs w:val="28"/>
        </w:rPr>
        <w:t>be given</w:t>
      </w:r>
      <w:r w:rsidR="00AB75FA">
        <w:rPr>
          <w:rFonts w:ascii="Times New Roman" w:hAnsi="Times New Roman" w:cs="Times New Roman"/>
          <w:sz w:val="28"/>
          <w:szCs w:val="28"/>
        </w:rPr>
        <w:t xml:space="preserve"> in time</w:t>
      </w:r>
      <w:r w:rsidR="0065737B" w:rsidRPr="00AB5860">
        <w:rPr>
          <w:rFonts w:ascii="Times New Roman" w:hAnsi="Times New Roman" w:cs="Times New Roman"/>
          <w:sz w:val="28"/>
          <w:szCs w:val="28"/>
        </w:rPr>
        <w:t xml:space="preserve">. </w:t>
      </w:r>
      <w:r w:rsidR="00AB5860" w:rsidRPr="00AB5860">
        <w:rPr>
          <w:rFonts w:ascii="Times New Roman" w:hAnsi="Times New Roman" w:cs="Times New Roman"/>
          <w:sz w:val="28"/>
          <w:szCs w:val="28"/>
        </w:rPr>
        <w:t xml:space="preserve">Please put subject as “DCD </w:t>
      </w:r>
      <w:r>
        <w:rPr>
          <w:rFonts w:ascii="Times New Roman" w:hAnsi="Times New Roman" w:cs="Times New Roman"/>
          <w:sz w:val="28"/>
          <w:szCs w:val="28"/>
        </w:rPr>
        <w:t>information</w:t>
      </w:r>
      <w:r w:rsidR="00AB5860" w:rsidRPr="00AB5860">
        <w:rPr>
          <w:rFonts w:ascii="Times New Roman" w:hAnsi="Times New Roman" w:cs="Times New Roman"/>
          <w:sz w:val="28"/>
          <w:szCs w:val="28"/>
        </w:rPr>
        <w:t xml:space="preserve"> for wedding of (names of couple)”</w:t>
      </w:r>
    </w:p>
    <w:p w:rsidR="00202D4C" w:rsidRDefault="00202D4C" w:rsidP="00202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3F9C" w:rsidRPr="00AB5860" w:rsidRDefault="0065737B" w:rsidP="00FF54D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5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It is the responsibility of the couple to send </w:t>
      </w:r>
      <w:r w:rsidR="00FF54D7">
        <w:rPr>
          <w:rFonts w:ascii="Times New Roman" w:hAnsi="Times New Roman" w:cs="Times New Roman"/>
          <w:b/>
          <w:bCs/>
          <w:sz w:val="28"/>
          <w:szCs w:val="28"/>
          <w:u w:val="single"/>
        </w:rPr>
        <w:t>this document</w:t>
      </w:r>
      <w:r w:rsidRPr="00AB58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 time: the Parish Office will not send any reminders. </w:t>
      </w:r>
    </w:p>
    <w:p w:rsidR="00C83F9C" w:rsidRDefault="00C83F9C" w:rsidP="00202D4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737B" w:rsidRDefault="00C83F9C" w:rsidP="00FF54D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Within 36 hours of sending, t</w:t>
      </w:r>
      <w:r w:rsidR="0065737B" w:rsidRPr="003767E6">
        <w:rPr>
          <w:rFonts w:ascii="Times New Roman" w:hAnsi="Times New Roman" w:cs="Times New Roman"/>
          <w:sz w:val="28"/>
          <w:szCs w:val="28"/>
        </w:rPr>
        <w:t xml:space="preserve">he </w:t>
      </w:r>
      <w:r w:rsidR="0065737B">
        <w:rPr>
          <w:rFonts w:ascii="Times New Roman" w:hAnsi="Times New Roman" w:cs="Times New Roman"/>
          <w:sz w:val="28"/>
          <w:szCs w:val="28"/>
        </w:rPr>
        <w:t xml:space="preserve">Parish </w:t>
      </w:r>
      <w:r w:rsidR="0065737B" w:rsidRPr="003767E6">
        <w:rPr>
          <w:rFonts w:ascii="Times New Roman" w:hAnsi="Times New Roman" w:cs="Times New Roman"/>
          <w:sz w:val="28"/>
          <w:szCs w:val="28"/>
        </w:rPr>
        <w:t xml:space="preserve">Office will confirm to you that </w:t>
      </w:r>
      <w:r w:rsidR="00FF54D7">
        <w:rPr>
          <w:rFonts w:ascii="Times New Roman" w:hAnsi="Times New Roman" w:cs="Times New Roman"/>
          <w:sz w:val="28"/>
          <w:szCs w:val="28"/>
        </w:rPr>
        <w:t>the names of attendees have</w:t>
      </w:r>
      <w:r w:rsidR="0065737B" w:rsidRPr="003767E6">
        <w:rPr>
          <w:rFonts w:ascii="Times New Roman" w:hAnsi="Times New Roman" w:cs="Times New Roman"/>
          <w:sz w:val="28"/>
          <w:szCs w:val="28"/>
        </w:rPr>
        <w:t xml:space="preserve"> been received</w:t>
      </w:r>
      <w:r w:rsidR="0065737B">
        <w:rPr>
          <w:rFonts w:ascii="Times New Roman" w:hAnsi="Times New Roman" w:cs="Times New Roman"/>
          <w:sz w:val="28"/>
          <w:szCs w:val="28"/>
        </w:rPr>
        <w:t xml:space="preserve"> and submitted</w:t>
      </w:r>
      <w:r w:rsidR="001F2BB3">
        <w:rPr>
          <w:rFonts w:ascii="Times New Roman" w:hAnsi="Times New Roman" w:cs="Times New Roman"/>
          <w:sz w:val="28"/>
          <w:szCs w:val="28"/>
        </w:rPr>
        <w:t xml:space="preserve"> to the government</w:t>
      </w:r>
      <w:r>
        <w:rPr>
          <w:rFonts w:ascii="Times New Roman" w:hAnsi="Times New Roman" w:cs="Times New Roman"/>
          <w:sz w:val="28"/>
          <w:szCs w:val="28"/>
        </w:rPr>
        <w:t>; please follow up</w:t>
      </w:r>
      <w:r w:rsidR="00AB75FA">
        <w:rPr>
          <w:rFonts w:ascii="Times New Roman" w:hAnsi="Times New Roman" w:cs="Times New Roman"/>
          <w:sz w:val="28"/>
          <w:szCs w:val="28"/>
        </w:rPr>
        <w:t xml:space="preserve"> immediately</w:t>
      </w:r>
      <w:r>
        <w:rPr>
          <w:rFonts w:ascii="Times New Roman" w:hAnsi="Times New Roman" w:cs="Times New Roman"/>
          <w:sz w:val="28"/>
          <w:szCs w:val="28"/>
        </w:rPr>
        <w:t xml:space="preserve"> if not confirmed</w:t>
      </w:r>
      <w:r w:rsidR="0065737B" w:rsidRPr="00376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37B" w:rsidRDefault="0065737B" w:rsidP="006573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68C7" w:rsidRPr="00FF54D7" w:rsidRDefault="00FF54D7" w:rsidP="0065737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D7">
        <w:rPr>
          <w:rFonts w:ascii="Times New Roman" w:hAnsi="Times New Roman" w:cs="Times New Roman"/>
          <w:sz w:val="28"/>
          <w:szCs w:val="28"/>
        </w:rPr>
        <w:t>Names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 of all attendees </w:t>
      </w:r>
      <w:proofErr w:type="gramStart"/>
      <w:r w:rsidR="00202D4C" w:rsidRPr="00FF54D7">
        <w:rPr>
          <w:rFonts w:ascii="Times New Roman" w:hAnsi="Times New Roman" w:cs="Times New Roman"/>
          <w:sz w:val="28"/>
          <w:szCs w:val="28"/>
        </w:rPr>
        <w:t>must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 be submitted</w:t>
      </w:r>
      <w:proofErr w:type="gramEnd"/>
      <w:r w:rsidR="00202D4C" w:rsidRPr="00FF54D7">
        <w:rPr>
          <w:rFonts w:ascii="Times New Roman" w:hAnsi="Times New Roman" w:cs="Times New Roman"/>
          <w:sz w:val="28"/>
          <w:szCs w:val="28"/>
        </w:rPr>
        <w:t xml:space="preserve"> </w:t>
      </w:r>
      <w:r w:rsidR="00202D4C" w:rsidRPr="00FF54D7">
        <w:rPr>
          <w:rFonts w:ascii="Times New Roman" w:hAnsi="Times New Roman" w:cs="Times New Roman"/>
          <w:sz w:val="28"/>
          <w:szCs w:val="28"/>
          <w:u w:val="single"/>
        </w:rPr>
        <w:t>all together</w:t>
      </w:r>
      <w:r w:rsidR="0065737B" w:rsidRPr="00FF54D7">
        <w:rPr>
          <w:rFonts w:ascii="Times New Roman" w:hAnsi="Times New Roman" w:cs="Times New Roman"/>
          <w:sz w:val="28"/>
          <w:szCs w:val="28"/>
          <w:u w:val="single"/>
        </w:rPr>
        <w:t xml:space="preserve"> at one time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, otherwise </w:t>
      </w:r>
      <w:r w:rsidR="00202D4C" w:rsidRPr="00FF54D7">
        <w:rPr>
          <w:rFonts w:ascii="Times New Roman" w:hAnsi="Times New Roman" w:cs="Times New Roman"/>
          <w:sz w:val="28"/>
          <w:szCs w:val="28"/>
        </w:rPr>
        <w:t>the church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 cannot get government permit</w:t>
      </w:r>
      <w:r w:rsidR="008D75FF" w:rsidRPr="00FF5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7B" w:rsidRPr="00FF54D7">
        <w:rPr>
          <w:rFonts w:ascii="Times New Roman" w:hAnsi="Times New Roman" w:cs="Times New Roman"/>
          <w:sz w:val="28"/>
          <w:szCs w:val="28"/>
        </w:rPr>
        <w:t>Attendees</w:t>
      </w:r>
      <w:r w:rsidR="00E961E3" w:rsidRPr="00FF54D7">
        <w:rPr>
          <w:rFonts w:ascii="Times New Roman" w:hAnsi="Times New Roman" w:cs="Times New Roman"/>
          <w:sz w:val="28"/>
          <w:szCs w:val="28"/>
        </w:rPr>
        <w:t xml:space="preserve"> not listed on the government permit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37B" w:rsidRPr="00FF54D7">
        <w:rPr>
          <w:rFonts w:ascii="Times New Roman" w:hAnsi="Times New Roman" w:cs="Times New Roman"/>
          <w:sz w:val="28"/>
          <w:szCs w:val="28"/>
          <w:u w:val="single"/>
        </w:rPr>
        <w:t>cannot be admitted</w:t>
      </w:r>
      <w:proofErr w:type="gramEnd"/>
      <w:r w:rsidR="0065737B" w:rsidRPr="00FF54D7">
        <w:rPr>
          <w:rFonts w:ascii="Times New Roman" w:hAnsi="Times New Roman" w:cs="Times New Roman"/>
          <w:sz w:val="28"/>
          <w:szCs w:val="28"/>
          <w:u w:val="single"/>
        </w:rPr>
        <w:t xml:space="preserve"> to the church</w:t>
      </w:r>
      <w:r w:rsidR="0065737B" w:rsidRPr="00FF54D7">
        <w:rPr>
          <w:rFonts w:ascii="Times New Roman" w:hAnsi="Times New Roman" w:cs="Times New Roman"/>
          <w:sz w:val="28"/>
          <w:szCs w:val="28"/>
        </w:rPr>
        <w:t xml:space="preserve"> according to </w:t>
      </w:r>
      <w:r w:rsidR="00202D4C" w:rsidRPr="00FF54D7">
        <w:rPr>
          <w:rFonts w:ascii="Times New Roman" w:hAnsi="Times New Roman" w:cs="Times New Roman"/>
          <w:sz w:val="28"/>
          <w:szCs w:val="28"/>
        </w:rPr>
        <w:t xml:space="preserve">current </w:t>
      </w:r>
      <w:r w:rsidR="0065737B" w:rsidRPr="00FF54D7">
        <w:rPr>
          <w:rFonts w:ascii="Times New Roman" w:hAnsi="Times New Roman" w:cs="Times New Roman"/>
          <w:sz w:val="28"/>
          <w:szCs w:val="28"/>
        </w:rPr>
        <w:t>government regulations</w:t>
      </w:r>
      <w:r w:rsidR="00E961E3" w:rsidRPr="00FF5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7E6" w:rsidRPr="003767E6" w:rsidRDefault="003767E6" w:rsidP="003767E6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34C" w:rsidRPr="003767E6" w:rsidRDefault="00202D4C" w:rsidP="00202D4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less than 14 days to the wedding date, i</w:t>
      </w:r>
      <w:r w:rsidR="002B68C7" w:rsidRPr="003767E6">
        <w:rPr>
          <w:rFonts w:ascii="Times New Roman" w:hAnsi="Times New Roman" w:cs="Times New Roman"/>
          <w:sz w:val="28"/>
          <w:szCs w:val="28"/>
        </w:rPr>
        <w:t>t</w:t>
      </w:r>
      <w:r w:rsidR="008D75FF" w:rsidRPr="003767E6">
        <w:rPr>
          <w:rFonts w:ascii="Times New Roman" w:hAnsi="Times New Roman" w:cs="Times New Roman"/>
          <w:sz w:val="28"/>
          <w:szCs w:val="28"/>
        </w:rPr>
        <w:t xml:space="preserve"> is not possible to add/change any additional persons</w:t>
      </w:r>
      <w:r w:rsidR="002B68C7" w:rsidRPr="003767E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7534C" w:rsidRPr="003767E6" w:rsidSect="0037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CF5"/>
    <w:multiLevelType w:val="hybridMultilevel"/>
    <w:tmpl w:val="28F8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49B1"/>
    <w:multiLevelType w:val="hybridMultilevel"/>
    <w:tmpl w:val="A130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C"/>
    <w:rsid w:val="00047743"/>
    <w:rsid w:val="001F2BB3"/>
    <w:rsid w:val="00202D4C"/>
    <w:rsid w:val="00283C08"/>
    <w:rsid w:val="002B68C7"/>
    <w:rsid w:val="00362F91"/>
    <w:rsid w:val="003767E6"/>
    <w:rsid w:val="003A26DB"/>
    <w:rsid w:val="00437EF9"/>
    <w:rsid w:val="004B5FAC"/>
    <w:rsid w:val="004F3976"/>
    <w:rsid w:val="00543878"/>
    <w:rsid w:val="0057534C"/>
    <w:rsid w:val="005D2070"/>
    <w:rsid w:val="00631EE0"/>
    <w:rsid w:val="006518B7"/>
    <w:rsid w:val="0065737B"/>
    <w:rsid w:val="00660D6C"/>
    <w:rsid w:val="006D49A2"/>
    <w:rsid w:val="007D7147"/>
    <w:rsid w:val="008D75FF"/>
    <w:rsid w:val="009267E1"/>
    <w:rsid w:val="00962770"/>
    <w:rsid w:val="00A32A72"/>
    <w:rsid w:val="00AB5860"/>
    <w:rsid w:val="00AB75FA"/>
    <w:rsid w:val="00C26052"/>
    <w:rsid w:val="00C83F9C"/>
    <w:rsid w:val="00D404ED"/>
    <w:rsid w:val="00D412B0"/>
    <w:rsid w:val="00D42909"/>
    <w:rsid w:val="00E80ADA"/>
    <w:rsid w:val="00E961E3"/>
    <w:rsid w:val="00FD77D6"/>
    <w:rsid w:val="00FE564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4561-75DC-4556-AC4C-1056916D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4C"/>
    <w:pPr>
      <w:spacing w:after="0" w:line="240" w:lineRule="auto"/>
    </w:pPr>
  </w:style>
  <w:style w:type="table" w:styleId="TableGrid">
    <w:name w:val="Table Grid"/>
    <w:basedOn w:val="TableNormal"/>
    <w:uiPriority w:val="39"/>
    <w:rsid w:val="005D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FA46-9F73-4DE5-A844-E4703B6B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AVOSA</dc:creator>
  <cp:keywords/>
  <dc:description/>
  <cp:lastModifiedBy>AVOSA</cp:lastModifiedBy>
  <cp:revision>6</cp:revision>
  <cp:lastPrinted>2021-10-05T19:08:00Z</cp:lastPrinted>
  <dcterms:created xsi:type="dcterms:W3CDTF">2021-10-02T02:46:00Z</dcterms:created>
  <dcterms:modified xsi:type="dcterms:W3CDTF">2021-10-05T19:08:00Z</dcterms:modified>
</cp:coreProperties>
</file>